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CAB9D" w14:textId="3B434B0C" w:rsidR="00B14660" w:rsidRPr="00B14660" w:rsidRDefault="00B14660" w:rsidP="00B14660">
      <w:pPr>
        <w:spacing w:after="0"/>
        <w:jc w:val="center"/>
        <w:rPr>
          <w:rFonts w:ascii="Times New Roman" w:hAnsi="Times New Roman" w:cs="Times New Roman"/>
          <w:b/>
          <w:bCs/>
          <w:i/>
          <w:iCs/>
          <w:color w:val="EE0000"/>
          <w:sz w:val="28"/>
          <w:szCs w:val="28"/>
        </w:rPr>
      </w:pPr>
      <w:r w:rsidRPr="00B14660">
        <w:rPr>
          <w:rFonts w:ascii="Times New Roman" w:hAnsi="Times New Roman" w:cs="Times New Roman"/>
          <w:b/>
          <w:bCs/>
          <w:i/>
          <w:iCs/>
          <w:color w:val="EE0000"/>
          <w:sz w:val="28"/>
          <w:szCs w:val="28"/>
        </w:rPr>
        <w:t>«ГТО все возрасты покорны!»:</w:t>
      </w:r>
    </w:p>
    <w:p w14:paraId="327ED4CB" w14:textId="1FA2DB3C" w:rsidR="00B14660" w:rsidRPr="00B14660" w:rsidRDefault="00B14660" w:rsidP="00B14660">
      <w:pPr>
        <w:spacing w:after="0"/>
        <w:jc w:val="center"/>
        <w:rPr>
          <w:rFonts w:ascii="Times New Roman" w:hAnsi="Times New Roman" w:cs="Times New Roman"/>
          <w:b/>
          <w:bCs/>
          <w:i/>
          <w:iCs/>
          <w:color w:val="EE0000"/>
          <w:sz w:val="28"/>
          <w:szCs w:val="28"/>
        </w:rPr>
      </w:pPr>
      <w:r w:rsidRPr="00B14660">
        <w:rPr>
          <w:rFonts w:ascii="Times New Roman" w:hAnsi="Times New Roman" w:cs="Times New Roman"/>
          <w:b/>
          <w:bCs/>
          <w:i/>
          <w:iCs/>
          <w:color w:val="EE0000"/>
          <w:sz w:val="28"/>
          <w:szCs w:val="28"/>
        </w:rPr>
        <w:t>В Октябрьском 17 женщин элегантного возраста</w:t>
      </w:r>
    </w:p>
    <w:p w14:paraId="3ED16F80" w14:textId="367B8252" w:rsidR="00B14660" w:rsidRPr="00B14660" w:rsidRDefault="00B14660" w:rsidP="00B14660">
      <w:pPr>
        <w:spacing w:after="0"/>
        <w:jc w:val="center"/>
        <w:rPr>
          <w:rFonts w:ascii="Times New Roman" w:hAnsi="Times New Roman" w:cs="Times New Roman"/>
          <w:b/>
          <w:bCs/>
          <w:i/>
          <w:iCs/>
          <w:color w:val="EE0000"/>
          <w:sz w:val="28"/>
          <w:szCs w:val="28"/>
        </w:rPr>
      </w:pPr>
      <w:r w:rsidRPr="00B14660">
        <w:rPr>
          <w:rFonts w:ascii="Times New Roman" w:hAnsi="Times New Roman" w:cs="Times New Roman"/>
          <w:b/>
          <w:bCs/>
          <w:i/>
          <w:iCs/>
          <w:color w:val="EE0000"/>
          <w:sz w:val="28"/>
          <w:szCs w:val="28"/>
        </w:rPr>
        <w:t>выполнили</w:t>
      </w:r>
      <w:r w:rsidRPr="00B14660">
        <w:rPr>
          <w:rFonts w:ascii="Times New Roman" w:hAnsi="Times New Roman" w:cs="Times New Roman"/>
          <w:b/>
          <w:bCs/>
          <w:i/>
          <w:iCs/>
          <w:color w:val="EE0000"/>
          <w:sz w:val="28"/>
          <w:szCs w:val="28"/>
        </w:rPr>
        <w:t xml:space="preserve"> нормативы на отлично!</w:t>
      </w:r>
    </w:p>
    <w:p w14:paraId="3D255419" w14:textId="77777777" w:rsidR="00B14660" w:rsidRPr="00B14660" w:rsidRDefault="00B14660" w:rsidP="00B14660">
      <w:pPr>
        <w:spacing w:after="0"/>
        <w:jc w:val="center"/>
        <w:rPr>
          <w:rFonts w:ascii="Times New Roman" w:hAnsi="Times New Roman" w:cs="Times New Roman"/>
          <w:b/>
          <w:bCs/>
          <w:i/>
          <w:iCs/>
          <w:color w:val="EE0000"/>
          <w:sz w:val="28"/>
          <w:szCs w:val="28"/>
        </w:rPr>
      </w:pPr>
    </w:p>
    <w:p w14:paraId="7A4CDEE5" w14:textId="7A422C3F"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14660">
        <w:rPr>
          <w:rFonts w:ascii="Times New Roman" w:hAnsi="Times New Roman" w:cs="Times New Roman"/>
          <w:sz w:val="28"/>
          <w:szCs w:val="28"/>
        </w:rPr>
        <w:t xml:space="preserve">Возраст — не цифра в паспорте, а состояние души! 18 и 20 мая 2026 года Центр тестирования ВФСК «ГТО» г. Октябрьский доказал это на деле, приняв нормативы у самой вдохновляющей группы участников — женщин старше 60 лет. Под бодрым руководством тренера </w:t>
      </w:r>
      <w:proofErr w:type="spellStart"/>
      <w:r w:rsidRPr="00B14660">
        <w:rPr>
          <w:rFonts w:ascii="Times New Roman" w:hAnsi="Times New Roman" w:cs="Times New Roman"/>
          <w:sz w:val="28"/>
          <w:szCs w:val="28"/>
        </w:rPr>
        <w:t>Ляйли</w:t>
      </w:r>
      <w:proofErr w:type="spellEnd"/>
      <w:r w:rsidRPr="00B14660">
        <w:rPr>
          <w:rFonts w:ascii="Times New Roman" w:hAnsi="Times New Roman" w:cs="Times New Roman"/>
          <w:sz w:val="28"/>
          <w:szCs w:val="28"/>
        </w:rPr>
        <w:t xml:space="preserve"> </w:t>
      </w:r>
      <w:proofErr w:type="spellStart"/>
      <w:r w:rsidRPr="00B14660">
        <w:rPr>
          <w:rFonts w:ascii="Times New Roman" w:hAnsi="Times New Roman" w:cs="Times New Roman"/>
          <w:sz w:val="28"/>
          <w:szCs w:val="28"/>
        </w:rPr>
        <w:t>Ирековны</w:t>
      </w:r>
      <w:proofErr w:type="spellEnd"/>
      <w:r w:rsidRPr="00B14660">
        <w:rPr>
          <w:rFonts w:ascii="Times New Roman" w:hAnsi="Times New Roman" w:cs="Times New Roman"/>
          <w:sz w:val="28"/>
          <w:szCs w:val="28"/>
        </w:rPr>
        <w:t xml:space="preserve"> </w:t>
      </w:r>
      <w:proofErr w:type="spellStart"/>
      <w:r w:rsidRPr="00B14660">
        <w:rPr>
          <w:rFonts w:ascii="Times New Roman" w:hAnsi="Times New Roman" w:cs="Times New Roman"/>
          <w:sz w:val="28"/>
          <w:szCs w:val="28"/>
        </w:rPr>
        <w:t>Ахматгареевой</w:t>
      </w:r>
      <w:proofErr w:type="spellEnd"/>
      <w:r w:rsidRPr="00B14660">
        <w:rPr>
          <w:rFonts w:ascii="Times New Roman" w:hAnsi="Times New Roman" w:cs="Times New Roman"/>
          <w:sz w:val="28"/>
          <w:szCs w:val="28"/>
        </w:rPr>
        <w:t xml:space="preserve"> испытание прошли 17 участниц из группы «Здоровье», показав настоящий пример стойкости и оптимизма.</w:t>
      </w:r>
    </w:p>
    <w:p w14:paraId="66E68E37" w14:textId="0E4ECC6A"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14660">
        <w:rPr>
          <w:rFonts w:ascii="Times New Roman" w:hAnsi="Times New Roman" w:cs="Times New Roman"/>
          <w:sz w:val="28"/>
          <w:szCs w:val="28"/>
        </w:rPr>
        <w:t>Мероприятие было организовано как настоящий спортивный праздник, разделённый на два дня интенсивной работы над собой.</w:t>
      </w:r>
    </w:p>
    <w:p w14:paraId="35EACA25" w14:textId="2C9C96B8" w:rsidR="00B14660" w:rsidRPr="00B14660" w:rsidRDefault="00B14660" w:rsidP="00B14660">
      <w:pPr>
        <w:spacing w:after="0"/>
        <w:jc w:val="both"/>
        <w:rPr>
          <w:rFonts w:ascii="Times New Roman" w:hAnsi="Times New Roman" w:cs="Times New Roman"/>
          <w:b/>
          <w:bCs/>
          <w:i/>
          <w:iCs/>
          <w:sz w:val="28"/>
          <w:szCs w:val="28"/>
        </w:rPr>
      </w:pPr>
      <w:r>
        <w:rPr>
          <w:rFonts w:ascii="Times New Roman" w:hAnsi="Times New Roman" w:cs="Times New Roman"/>
          <w:sz w:val="28"/>
          <w:szCs w:val="28"/>
        </w:rPr>
        <w:t xml:space="preserve">            </w:t>
      </w:r>
      <w:r w:rsidRPr="00B14660">
        <w:rPr>
          <w:rFonts w:ascii="Times New Roman" w:hAnsi="Times New Roman" w:cs="Times New Roman"/>
          <w:b/>
          <w:bCs/>
          <w:i/>
          <w:iCs/>
          <w:color w:val="EE0000"/>
          <w:sz w:val="28"/>
          <w:szCs w:val="28"/>
        </w:rPr>
        <w:t>День первый (18 мая): Сила, гибкость и выносливость</w:t>
      </w:r>
    </w:p>
    <w:p w14:paraId="0B116B6E" w14:textId="0004C17F"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Всё началось с энергичной разминки, которая задала тон всему дню. Далее участницы приступили к выполнению силовых и гимнастических тестов:</w:t>
      </w:r>
    </w:p>
    <w:p w14:paraId="36531D59" w14:textId="3D8E4BE6"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н</w:t>
      </w:r>
      <w:r w:rsidRPr="00B14660">
        <w:rPr>
          <w:rFonts w:ascii="Times New Roman" w:hAnsi="Times New Roman" w:cs="Times New Roman"/>
          <w:sz w:val="28"/>
          <w:szCs w:val="28"/>
        </w:rPr>
        <w:t>аклон вперед из положения стоя</w:t>
      </w:r>
      <w:r>
        <w:rPr>
          <w:rFonts w:ascii="Times New Roman" w:hAnsi="Times New Roman" w:cs="Times New Roman"/>
          <w:sz w:val="28"/>
          <w:szCs w:val="28"/>
        </w:rPr>
        <w:t xml:space="preserve"> на гимнастической скамье</w:t>
      </w:r>
      <w:r w:rsidRPr="00B14660">
        <w:rPr>
          <w:rFonts w:ascii="Times New Roman" w:hAnsi="Times New Roman" w:cs="Times New Roman"/>
          <w:sz w:val="28"/>
          <w:szCs w:val="28"/>
        </w:rPr>
        <w:t>: проверка гибкости позвоночника и эластичности мышц задней поверхности бедра</w:t>
      </w:r>
      <w:r>
        <w:rPr>
          <w:rFonts w:ascii="Times New Roman" w:hAnsi="Times New Roman" w:cs="Times New Roman"/>
          <w:sz w:val="28"/>
          <w:szCs w:val="28"/>
        </w:rPr>
        <w:t>;</w:t>
      </w:r>
    </w:p>
    <w:p w14:paraId="2D99B6A0" w14:textId="583C466E"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с</w:t>
      </w:r>
      <w:r w:rsidRPr="00B14660">
        <w:rPr>
          <w:rFonts w:ascii="Times New Roman" w:hAnsi="Times New Roman" w:cs="Times New Roman"/>
          <w:sz w:val="28"/>
          <w:szCs w:val="28"/>
        </w:rPr>
        <w:t>гибание и разгибание рук в упоре о гимнастическую скамью: упражнение на оценку силы рук и плечевого пояса</w:t>
      </w:r>
      <w:r>
        <w:rPr>
          <w:rFonts w:ascii="Times New Roman" w:hAnsi="Times New Roman" w:cs="Times New Roman"/>
          <w:sz w:val="28"/>
          <w:szCs w:val="28"/>
        </w:rPr>
        <w:t>;</w:t>
      </w:r>
    </w:p>
    <w:p w14:paraId="7CFFE30D" w14:textId="5007A001"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п</w:t>
      </w:r>
      <w:r w:rsidRPr="00B14660">
        <w:rPr>
          <w:rFonts w:ascii="Times New Roman" w:hAnsi="Times New Roman" w:cs="Times New Roman"/>
          <w:sz w:val="28"/>
          <w:szCs w:val="28"/>
        </w:rPr>
        <w:t>однимание туловища из положения лёжа на спине за 1 минуту: классический тест на силу мышц пресса.</w:t>
      </w:r>
    </w:p>
    <w:p w14:paraId="11F992A5" w14:textId="4F922FA3"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Для 16-й, 17-й и 18-й ступеней комплекса ГТО эти три вида стали ключевыми испытаниями первого дня.</w:t>
      </w:r>
    </w:p>
    <w:p w14:paraId="2E7B7505" w14:textId="007EFBBE" w:rsidR="00B14660" w:rsidRPr="00B14660" w:rsidRDefault="00B14660" w:rsidP="00B14660">
      <w:pPr>
        <w:spacing w:after="0"/>
        <w:jc w:val="both"/>
        <w:rPr>
          <w:rFonts w:ascii="Times New Roman" w:hAnsi="Times New Roman" w:cs="Times New Roman"/>
          <w:b/>
          <w:bCs/>
          <w:i/>
          <w:iCs/>
          <w:sz w:val="28"/>
          <w:szCs w:val="28"/>
        </w:rPr>
      </w:pPr>
      <w:r>
        <w:rPr>
          <w:rFonts w:ascii="Times New Roman" w:hAnsi="Times New Roman" w:cs="Times New Roman"/>
          <w:sz w:val="28"/>
          <w:szCs w:val="28"/>
        </w:rPr>
        <w:t xml:space="preserve">          </w:t>
      </w:r>
      <w:r w:rsidRPr="00B14660">
        <w:rPr>
          <w:rFonts w:ascii="Times New Roman" w:hAnsi="Times New Roman" w:cs="Times New Roman"/>
          <w:b/>
          <w:bCs/>
          <w:i/>
          <w:iCs/>
          <w:color w:val="EE0000"/>
          <w:sz w:val="28"/>
          <w:szCs w:val="28"/>
        </w:rPr>
        <w:t xml:space="preserve">День второй (20 мая): Скорость и </w:t>
      </w:r>
      <w:proofErr w:type="spellStart"/>
      <w:r w:rsidRPr="00B14660">
        <w:rPr>
          <w:rFonts w:ascii="Times New Roman" w:hAnsi="Times New Roman" w:cs="Times New Roman"/>
          <w:b/>
          <w:bCs/>
          <w:i/>
          <w:iCs/>
          <w:color w:val="EE0000"/>
          <w:sz w:val="28"/>
          <w:szCs w:val="28"/>
        </w:rPr>
        <w:t>кардио</w:t>
      </w:r>
      <w:proofErr w:type="spellEnd"/>
    </w:p>
    <w:p w14:paraId="62F71262" w14:textId="228C6012"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Второй день начался снова с подготовки мышц к нагрузке, после чего программа перешла в формат лёгкой атлетики. Главным испытанием стало смешанное передвижение на дистанции 1000 метров, которое требует не только скорости, но и тактического мышления и правильного распределения сил.</w:t>
      </w:r>
    </w:p>
    <w:p w14:paraId="16F1EE40" w14:textId="7E4E6748"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Стоит отметить, что пятый вид испытаний — плавание на 25 метров — старшее поколение города выполнило неделей раньше, продемонстрировав свою универсальную подготовку.</w:t>
      </w:r>
    </w:p>
    <w:p w14:paraId="5A4DBA0E" w14:textId="5024BB39" w:rsidR="00B14660" w:rsidRPr="00B14660" w:rsidRDefault="00B14660" w:rsidP="00B14660">
      <w:pPr>
        <w:spacing w:after="0"/>
        <w:jc w:val="both"/>
        <w:rPr>
          <w:rFonts w:ascii="Times New Roman" w:hAnsi="Times New Roman" w:cs="Times New Roman"/>
          <w:b/>
          <w:bCs/>
          <w:i/>
          <w:iCs/>
          <w:sz w:val="28"/>
          <w:szCs w:val="28"/>
        </w:rPr>
      </w:pPr>
      <w:r>
        <w:rPr>
          <w:rFonts w:ascii="Times New Roman" w:hAnsi="Times New Roman" w:cs="Times New Roman"/>
          <w:sz w:val="28"/>
          <w:szCs w:val="28"/>
        </w:rPr>
        <w:t xml:space="preserve">                                                    </w:t>
      </w:r>
      <w:r w:rsidRPr="00B14660">
        <w:rPr>
          <w:rFonts w:ascii="Times New Roman" w:hAnsi="Times New Roman" w:cs="Times New Roman"/>
          <w:b/>
          <w:bCs/>
          <w:i/>
          <w:iCs/>
          <w:color w:val="EE0000"/>
          <w:sz w:val="28"/>
          <w:szCs w:val="28"/>
        </w:rPr>
        <w:t>Главный результат — победа над возрастом!</w:t>
      </w:r>
    </w:p>
    <w:p w14:paraId="3A7560A5" w14:textId="2C2F46CF"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Несмотря на то, что цифры в паспортах говорят сами за себя, физическая форма наших героинь оказалась на высоте. Они с невероятным энтузиазмом выполняли каждое задание, заряжая энергией всех вокруг.</w:t>
      </w:r>
    </w:p>
    <w:p w14:paraId="38AE9CB6" w14:textId="0F64382A"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14660">
        <w:rPr>
          <w:rFonts w:ascii="Times New Roman" w:hAnsi="Times New Roman" w:cs="Times New Roman"/>
          <w:sz w:val="28"/>
          <w:szCs w:val="28"/>
        </w:rPr>
        <w:t xml:space="preserve">«Наши пенсионеры в очередной раз доказали, что активное долголетие возможно, и одним из ключевых его факторов являются регулярные занятия физкультурой и спортом, – отметила инструктор-методист по адаптивной физической культуре Л.И. </w:t>
      </w:r>
      <w:proofErr w:type="spellStart"/>
      <w:r w:rsidRPr="00B14660">
        <w:rPr>
          <w:rFonts w:ascii="Times New Roman" w:hAnsi="Times New Roman" w:cs="Times New Roman"/>
          <w:sz w:val="28"/>
          <w:szCs w:val="28"/>
        </w:rPr>
        <w:t>Ахматгареева</w:t>
      </w:r>
      <w:proofErr w:type="spellEnd"/>
      <w:r w:rsidRPr="00B14660">
        <w:rPr>
          <w:rFonts w:ascii="Times New Roman" w:hAnsi="Times New Roman" w:cs="Times New Roman"/>
          <w:sz w:val="28"/>
          <w:szCs w:val="28"/>
        </w:rPr>
        <w:t xml:space="preserve">. – Старшее поколение поражает не только своей гибкостью, выносливостью и скоростью, но и несокрушимой </w:t>
      </w:r>
      <w:r w:rsidRPr="00B14660">
        <w:rPr>
          <w:rFonts w:ascii="Times New Roman" w:hAnsi="Times New Roman" w:cs="Times New Roman"/>
          <w:sz w:val="28"/>
          <w:szCs w:val="28"/>
        </w:rPr>
        <w:lastRenderedPageBreak/>
        <w:t>силой духа, интересом к жизни и безграничным оптимизмом. На них могут равняться как ровесники, так и молодёжь».</w:t>
      </w:r>
    </w:p>
    <w:p w14:paraId="386D2CAA" w14:textId="17BD81BB" w:rsidR="00B14660" w:rsidRPr="00B14660" w:rsidRDefault="00B14660" w:rsidP="00B1466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14660">
        <w:rPr>
          <w:rFonts w:ascii="Times New Roman" w:hAnsi="Times New Roman" w:cs="Times New Roman"/>
          <w:sz w:val="28"/>
          <w:szCs w:val="28"/>
        </w:rPr>
        <w:t>И действительно, эти женщины — живое доказательство того, что жизнь после 60 может быть яркой и активной. Многие из них не ограничиваются спортом: они также занимаются творчеством, поют в хоре и танцуют, ведя насыщенную социальную жизнь.</w:t>
      </w:r>
    </w:p>
    <w:p w14:paraId="4F574482" w14:textId="4624991E" w:rsidR="00B14660" w:rsidRPr="00B14660" w:rsidRDefault="00B14660" w:rsidP="00B14660">
      <w:pPr>
        <w:spacing w:after="0"/>
        <w:jc w:val="both"/>
        <w:rPr>
          <w:rFonts w:ascii="Times New Roman" w:hAnsi="Times New Roman" w:cs="Times New Roman"/>
          <w:b/>
          <w:bCs/>
          <w:i/>
          <w:iCs/>
          <w:color w:val="EE0000"/>
          <w:sz w:val="28"/>
          <w:szCs w:val="28"/>
        </w:rPr>
      </w:pPr>
      <w:r>
        <w:rPr>
          <w:rFonts w:ascii="Times New Roman" w:hAnsi="Times New Roman" w:cs="Times New Roman"/>
          <w:b/>
          <w:bCs/>
          <w:i/>
          <w:iCs/>
          <w:color w:val="EE0000"/>
          <w:sz w:val="28"/>
          <w:szCs w:val="28"/>
        </w:rPr>
        <w:t xml:space="preserve">            </w:t>
      </w:r>
      <w:r w:rsidRPr="00B14660">
        <w:rPr>
          <w:rFonts w:ascii="Times New Roman" w:hAnsi="Times New Roman" w:cs="Times New Roman"/>
          <w:b/>
          <w:bCs/>
          <w:i/>
          <w:iCs/>
          <w:color w:val="EE0000"/>
          <w:sz w:val="28"/>
          <w:szCs w:val="28"/>
        </w:rPr>
        <w:t>Награды за старания</w:t>
      </w:r>
    </w:p>
    <w:p w14:paraId="3697C92F" w14:textId="0512EAE5"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Пенсионеры, успешно сдавшие все тесты, будут награждены заслуженными знаками отличия ГТО (золотой, серебряной или бронзовой степени). Но это ещё не всё! Каждый участник получит сертификат номиналом 10 000 рублей для посещения физкультурно-оздоровительных услуг. Мы надеемся, что эта поддержка станет отличным стимулом для продолжения занятий и поможет найти новые направления для развития.</w:t>
      </w:r>
    </w:p>
    <w:p w14:paraId="780DF393" w14:textId="5B9E7918" w:rsidR="00B14660" w:rsidRPr="00B14660" w:rsidRDefault="00B14660" w:rsidP="00B14660">
      <w:pPr>
        <w:spacing w:after="0"/>
        <w:jc w:val="both"/>
        <w:rPr>
          <w:rFonts w:ascii="Times New Roman" w:hAnsi="Times New Roman" w:cs="Times New Roman"/>
          <w:b/>
          <w:bCs/>
          <w:i/>
          <w:iCs/>
          <w:sz w:val="28"/>
          <w:szCs w:val="28"/>
        </w:rPr>
      </w:pPr>
      <w:r>
        <w:rPr>
          <w:rFonts w:ascii="Times New Roman" w:hAnsi="Times New Roman" w:cs="Times New Roman"/>
          <w:sz w:val="28"/>
          <w:szCs w:val="28"/>
        </w:rPr>
        <w:t xml:space="preserve">                                      </w:t>
      </w:r>
      <w:r w:rsidRPr="00B14660">
        <w:rPr>
          <w:rFonts w:ascii="Times New Roman" w:hAnsi="Times New Roman" w:cs="Times New Roman"/>
          <w:b/>
          <w:bCs/>
          <w:i/>
          <w:iCs/>
          <w:color w:val="EE0000"/>
          <w:sz w:val="28"/>
          <w:szCs w:val="28"/>
        </w:rPr>
        <w:t>Присоединяйтесь к движению здоровых и активных!</w:t>
      </w:r>
    </w:p>
    <w:p w14:paraId="4A4656FF" w14:textId="77777777"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Вы тоже хотите доказать себе и окружающим, что возраст — лишь условность? Хотите получить знак отличия и бонусы для своего здоровья?</w:t>
      </w:r>
    </w:p>
    <w:p w14:paraId="07845393" w14:textId="77777777" w:rsidR="00B14660" w:rsidRPr="00B14660" w:rsidRDefault="00B14660" w:rsidP="00B14660">
      <w:pPr>
        <w:spacing w:after="0"/>
        <w:jc w:val="both"/>
        <w:rPr>
          <w:rFonts w:ascii="Times New Roman" w:hAnsi="Times New Roman" w:cs="Times New Roman"/>
          <w:sz w:val="28"/>
          <w:szCs w:val="28"/>
        </w:rPr>
      </w:pPr>
    </w:p>
    <w:p w14:paraId="7A86E732" w14:textId="77777777" w:rsidR="00B14660"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Мы ждём вас, дорогие </w:t>
      </w:r>
      <w:proofErr w:type="spellStart"/>
      <w:r w:rsidRPr="00B14660">
        <w:rPr>
          <w:rFonts w:ascii="Times New Roman" w:hAnsi="Times New Roman" w:cs="Times New Roman"/>
          <w:sz w:val="28"/>
          <w:szCs w:val="28"/>
        </w:rPr>
        <w:t>октябрьцы</w:t>
      </w:r>
      <w:proofErr w:type="spellEnd"/>
      <w:r w:rsidRPr="00B14660">
        <w:rPr>
          <w:rFonts w:ascii="Times New Roman" w:hAnsi="Times New Roman" w:cs="Times New Roman"/>
          <w:sz w:val="28"/>
          <w:szCs w:val="28"/>
        </w:rPr>
        <w:t>, и гостей нашего города, в нашем Центре тестирования ВФСК «ГТО»!</w:t>
      </w:r>
    </w:p>
    <w:p w14:paraId="24605D3B" w14:textId="77777777" w:rsidR="00B14660" w:rsidRPr="00B14660" w:rsidRDefault="00B14660" w:rsidP="00B14660">
      <w:pPr>
        <w:spacing w:after="0"/>
        <w:jc w:val="both"/>
        <w:rPr>
          <w:rFonts w:ascii="Times New Roman" w:hAnsi="Times New Roman" w:cs="Times New Roman"/>
          <w:sz w:val="28"/>
          <w:szCs w:val="28"/>
        </w:rPr>
      </w:pPr>
    </w:p>
    <w:p w14:paraId="1FE561D9" w14:textId="77777777" w:rsidR="00B14660" w:rsidRPr="00B14660" w:rsidRDefault="00B14660" w:rsidP="00B14660">
      <w:pPr>
        <w:spacing w:after="0"/>
        <w:jc w:val="both"/>
        <w:rPr>
          <w:rFonts w:ascii="Times New Roman" w:hAnsi="Times New Roman" w:cs="Times New Roman"/>
          <w:sz w:val="28"/>
          <w:szCs w:val="28"/>
        </w:rPr>
      </w:pPr>
      <w:r w:rsidRPr="00B14660">
        <w:rPr>
          <w:rFonts w:ascii="Segoe UI Emoji" w:hAnsi="Segoe UI Emoji" w:cs="Segoe UI Emoji"/>
          <w:sz w:val="28"/>
          <w:szCs w:val="28"/>
        </w:rPr>
        <w:t>📍</w:t>
      </w:r>
      <w:r w:rsidRPr="00B14660">
        <w:rPr>
          <w:rFonts w:ascii="Times New Roman" w:hAnsi="Times New Roman" w:cs="Times New Roman"/>
          <w:sz w:val="28"/>
          <w:szCs w:val="28"/>
        </w:rPr>
        <w:t xml:space="preserve"> Адрес: г. Октябрьский, ул. Гаражная, </w:t>
      </w:r>
      <w:proofErr w:type="spellStart"/>
      <w:r w:rsidRPr="00B14660">
        <w:rPr>
          <w:rFonts w:ascii="Times New Roman" w:hAnsi="Times New Roman" w:cs="Times New Roman"/>
          <w:sz w:val="28"/>
          <w:szCs w:val="28"/>
        </w:rPr>
        <w:t>зд</w:t>
      </w:r>
      <w:proofErr w:type="spellEnd"/>
      <w:r w:rsidRPr="00B14660">
        <w:rPr>
          <w:rFonts w:ascii="Times New Roman" w:hAnsi="Times New Roman" w:cs="Times New Roman"/>
          <w:sz w:val="28"/>
          <w:szCs w:val="28"/>
        </w:rPr>
        <w:t>. 11а.</w:t>
      </w:r>
      <w:r w:rsidRPr="00B14660">
        <w:rPr>
          <w:rFonts w:ascii="Segoe UI Emoji" w:hAnsi="Segoe UI Emoji" w:cs="Segoe UI Emoji"/>
          <w:sz w:val="28"/>
          <w:szCs w:val="28"/>
        </w:rPr>
        <w:t>☎️</w:t>
      </w:r>
      <w:r w:rsidRPr="00B14660">
        <w:rPr>
          <w:rFonts w:ascii="Times New Roman" w:hAnsi="Times New Roman" w:cs="Times New Roman"/>
          <w:sz w:val="28"/>
          <w:szCs w:val="28"/>
        </w:rPr>
        <w:t xml:space="preserve"> Для получения консультаций и методической помощи звоните в муниципальный центр тестирования по телефону: 8(34767) 6-06-50.</w:t>
      </w:r>
    </w:p>
    <w:p w14:paraId="3DE78B43" w14:textId="77777777" w:rsidR="00B14660" w:rsidRPr="00B14660" w:rsidRDefault="00B14660" w:rsidP="00B14660">
      <w:pPr>
        <w:spacing w:after="0"/>
        <w:jc w:val="both"/>
        <w:rPr>
          <w:rFonts w:ascii="Times New Roman" w:hAnsi="Times New Roman" w:cs="Times New Roman"/>
          <w:sz w:val="28"/>
          <w:szCs w:val="28"/>
        </w:rPr>
      </w:pPr>
    </w:p>
    <w:p w14:paraId="76D6637A" w14:textId="1654C434" w:rsidR="00B14660" w:rsidRPr="00B14660" w:rsidRDefault="00B14660" w:rsidP="00B14660">
      <w:pPr>
        <w:spacing w:after="0"/>
        <w:jc w:val="both"/>
        <w:rPr>
          <w:rFonts w:ascii="Times New Roman" w:hAnsi="Times New Roman" w:cs="Times New Roman"/>
          <w:b/>
          <w:bCs/>
          <w:i/>
          <w:iCs/>
          <w:color w:val="EE0000"/>
          <w:sz w:val="28"/>
          <w:szCs w:val="28"/>
        </w:rPr>
      </w:pPr>
      <w:r>
        <w:rPr>
          <w:rFonts w:ascii="Times New Roman" w:hAnsi="Times New Roman" w:cs="Times New Roman"/>
          <w:b/>
          <w:bCs/>
          <w:i/>
          <w:iCs/>
          <w:color w:val="EE0000"/>
          <w:sz w:val="28"/>
          <w:szCs w:val="28"/>
        </w:rPr>
        <w:t xml:space="preserve">                                                                             </w:t>
      </w:r>
      <w:r w:rsidRPr="00B14660">
        <w:rPr>
          <w:rFonts w:ascii="Times New Roman" w:hAnsi="Times New Roman" w:cs="Times New Roman"/>
          <w:b/>
          <w:bCs/>
          <w:i/>
          <w:iCs/>
          <w:color w:val="EE0000"/>
          <w:sz w:val="28"/>
          <w:szCs w:val="28"/>
        </w:rPr>
        <w:t>Нас много! Присоединяйтесь!</w:t>
      </w:r>
    </w:p>
    <w:p w14:paraId="19B32CDE" w14:textId="77777777" w:rsidR="00B14660" w:rsidRPr="00B14660" w:rsidRDefault="00B14660" w:rsidP="00B14660">
      <w:pPr>
        <w:spacing w:after="0"/>
        <w:jc w:val="both"/>
        <w:rPr>
          <w:rFonts w:ascii="Times New Roman" w:hAnsi="Times New Roman" w:cs="Times New Roman"/>
          <w:sz w:val="28"/>
          <w:szCs w:val="28"/>
        </w:rPr>
      </w:pPr>
    </w:p>
    <w:p w14:paraId="1A6FE098"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#Октябрьский </w:t>
      </w:r>
    </w:p>
    <w:p w14:paraId="35CDCB4B"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#ГТО </w:t>
      </w:r>
    </w:p>
    <w:p w14:paraId="2785C8FD"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#СпортНормаЖизни </w:t>
      </w:r>
    </w:p>
    <w:p w14:paraId="04CC5526"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#АктивноеДолголетие </w:t>
      </w:r>
    </w:p>
    <w:p w14:paraId="36756402"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#Здоровье </w:t>
      </w:r>
    </w:p>
    <w:p w14:paraId="6C6FF421"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#ЗОЖ </w:t>
      </w:r>
    </w:p>
    <w:p w14:paraId="6EB2A873"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#ЦСПМустафина </w:t>
      </w:r>
    </w:p>
    <w:p w14:paraId="16AE8F01" w14:textId="77777777" w:rsid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 xml:space="preserve">#РегиональныйоператорГТО </w:t>
      </w:r>
    </w:p>
    <w:p w14:paraId="27FD1B89" w14:textId="56F52C3A" w:rsidR="00924EE1" w:rsidRPr="00B14660" w:rsidRDefault="00B14660" w:rsidP="00B14660">
      <w:pPr>
        <w:spacing w:after="0"/>
        <w:jc w:val="both"/>
        <w:rPr>
          <w:rFonts w:ascii="Times New Roman" w:hAnsi="Times New Roman" w:cs="Times New Roman"/>
          <w:sz w:val="28"/>
          <w:szCs w:val="28"/>
        </w:rPr>
      </w:pPr>
      <w:r w:rsidRPr="00B14660">
        <w:rPr>
          <w:rFonts w:ascii="Times New Roman" w:hAnsi="Times New Roman" w:cs="Times New Roman"/>
          <w:sz w:val="28"/>
          <w:szCs w:val="28"/>
        </w:rPr>
        <w:t>#Центртестирования</w:t>
      </w:r>
    </w:p>
    <w:sectPr w:rsidR="00924EE1" w:rsidRPr="00B14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5220B"/>
    <w:multiLevelType w:val="multilevel"/>
    <w:tmpl w:val="1AF2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512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60"/>
    <w:rsid w:val="00075E54"/>
    <w:rsid w:val="007F6CBD"/>
    <w:rsid w:val="00924EE1"/>
    <w:rsid w:val="00B14660"/>
    <w:rsid w:val="00C22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6543"/>
  <w15:chartTrackingRefBased/>
  <w15:docId w15:val="{9667AB8B-5255-4B67-9962-7697794D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146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146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46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46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46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46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46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46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46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6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146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46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46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46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46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4660"/>
    <w:rPr>
      <w:rFonts w:eastAsiaTheme="majorEastAsia" w:cstheme="majorBidi"/>
      <w:color w:val="595959" w:themeColor="text1" w:themeTint="A6"/>
    </w:rPr>
  </w:style>
  <w:style w:type="character" w:customStyle="1" w:styleId="80">
    <w:name w:val="Заголовок 8 Знак"/>
    <w:basedOn w:val="a0"/>
    <w:link w:val="8"/>
    <w:uiPriority w:val="9"/>
    <w:semiHidden/>
    <w:rsid w:val="00B146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4660"/>
    <w:rPr>
      <w:rFonts w:eastAsiaTheme="majorEastAsia" w:cstheme="majorBidi"/>
      <w:color w:val="272727" w:themeColor="text1" w:themeTint="D8"/>
    </w:rPr>
  </w:style>
  <w:style w:type="paragraph" w:styleId="a3">
    <w:name w:val="Title"/>
    <w:basedOn w:val="a"/>
    <w:next w:val="a"/>
    <w:link w:val="a4"/>
    <w:uiPriority w:val="10"/>
    <w:qFormat/>
    <w:rsid w:val="00B14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46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46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46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4660"/>
    <w:pPr>
      <w:spacing w:before="160"/>
      <w:jc w:val="center"/>
    </w:pPr>
    <w:rPr>
      <w:i/>
      <w:iCs/>
      <w:color w:val="404040" w:themeColor="text1" w:themeTint="BF"/>
    </w:rPr>
  </w:style>
  <w:style w:type="character" w:customStyle="1" w:styleId="22">
    <w:name w:val="Цитата 2 Знак"/>
    <w:basedOn w:val="a0"/>
    <w:link w:val="21"/>
    <w:uiPriority w:val="29"/>
    <w:rsid w:val="00B14660"/>
    <w:rPr>
      <w:i/>
      <w:iCs/>
      <w:color w:val="404040" w:themeColor="text1" w:themeTint="BF"/>
    </w:rPr>
  </w:style>
  <w:style w:type="paragraph" w:styleId="a7">
    <w:name w:val="List Paragraph"/>
    <w:basedOn w:val="a"/>
    <w:uiPriority w:val="34"/>
    <w:qFormat/>
    <w:rsid w:val="00B14660"/>
    <w:pPr>
      <w:ind w:left="720"/>
      <w:contextualSpacing/>
    </w:pPr>
  </w:style>
  <w:style w:type="character" w:styleId="a8">
    <w:name w:val="Intense Emphasis"/>
    <w:basedOn w:val="a0"/>
    <w:uiPriority w:val="21"/>
    <w:qFormat/>
    <w:rsid w:val="00B14660"/>
    <w:rPr>
      <w:i/>
      <w:iCs/>
      <w:color w:val="2F5496" w:themeColor="accent1" w:themeShade="BF"/>
    </w:rPr>
  </w:style>
  <w:style w:type="paragraph" w:styleId="a9">
    <w:name w:val="Intense Quote"/>
    <w:basedOn w:val="a"/>
    <w:next w:val="a"/>
    <w:link w:val="aa"/>
    <w:uiPriority w:val="30"/>
    <w:qFormat/>
    <w:rsid w:val="00B146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4660"/>
    <w:rPr>
      <w:i/>
      <w:iCs/>
      <w:color w:val="2F5496" w:themeColor="accent1" w:themeShade="BF"/>
    </w:rPr>
  </w:style>
  <w:style w:type="character" w:styleId="ab">
    <w:name w:val="Intense Reference"/>
    <w:basedOn w:val="a0"/>
    <w:uiPriority w:val="32"/>
    <w:qFormat/>
    <w:rsid w:val="00B146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2026-06-01T05:05:00Z</dcterms:created>
  <dcterms:modified xsi:type="dcterms:W3CDTF">2026-06-01T05:13:00Z</dcterms:modified>
</cp:coreProperties>
</file>